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-507999</wp:posOffset>
                </wp:positionV>
                <wp:extent cx="3819525" cy="83906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6238" y="3360467"/>
                          <a:ext cx="3819525" cy="839066"/>
                          <a:chOff x="3436238" y="3360467"/>
                          <a:chExt cx="3819525" cy="839066"/>
                        </a:xfrm>
                      </wpg:grpSpPr>
                      <wpg:grpSp>
                        <wpg:cNvGrpSpPr/>
                        <wpg:grpSpPr>
                          <a:xfrm>
                            <a:off x="3436238" y="3360467"/>
                            <a:ext cx="3819525" cy="839066"/>
                            <a:chOff x="0" y="0"/>
                            <a:chExt cx="3819525" cy="83906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19525" cy="8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pic:pic>
                          <pic:nvPicPr>
                            <pic:cNvPr descr="CCSS new logo"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64276" y="0"/>
                              <a:ext cx="1911927" cy="631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581891"/>
                              <a:ext cx="381952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35.999999046325684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CHANGKAT CHANGI SECONDARY SCHOOL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-507999</wp:posOffset>
                </wp:positionV>
                <wp:extent cx="3819525" cy="83906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8390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05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12"/>
        <w:gridCol w:w="1275"/>
        <w:gridCol w:w="1276"/>
        <w:gridCol w:w="1395"/>
        <w:tblGridChange w:id="0">
          <w:tblGrid>
            <w:gridCol w:w="7112"/>
            <w:gridCol w:w="1275"/>
            <w:gridCol w:w="1276"/>
            <w:gridCol w:w="139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 No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Instructions: You will start on your plate design by transferring your final layout to your paper plate.</w:t>
      </w:r>
    </w:p>
    <w:p w:rsidR="00000000" w:rsidDel="00000000" w:rsidP="00000000" w:rsidRDefault="00000000" w:rsidRPr="00000000" w14:paraId="00000008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You will choose to either use your pencil/ black marker or pen to render your artwork.</w:t>
      </w:r>
    </w:p>
    <w:p w:rsidR="00000000" w:rsidDel="00000000" w:rsidP="00000000" w:rsidRDefault="00000000" w:rsidRPr="00000000" w14:paraId="00000009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Use this checklist as a guide for you to complete your artwork.</w:t>
      </w:r>
    </w:p>
    <w:p w:rsidR="00000000" w:rsidDel="00000000" w:rsidP="00000000" w:rsidRDefault="00000000" w:rsidRPr="00000000" w14:paraId="0000000A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8"/>
        <w:gridCol w:w="8820"/>
        <w:gridCol w:w="1440"/>
        <w:tblGridChange w:id="0">
          <w:tblGrid>
            <w:gridCol w:w="758"/>
            <w:gridCol w:w="8820"/>
            <w:gridCol w:w="1440"/>
          </w:tblGrid>
        </w:tblGridChange>
      </w:tblGrid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T1W7-9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PLATE DRAWING CHECKLIST ☑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 To Be Taken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Tick upon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completion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Prepare your Layout Design Worksheet and your drawing materials (e.g. Pencil/Pen).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a picture of your Layout Design Worksheet using your phone as reference.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Receive 1 paper plate from your teacher and get the approval from your teacher based on the design you want to transfer.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215900</wp:posOffset>
                      </wp:positionV>
                      <wp:extent cx="438150" cy="309787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309787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215900</wp:posOffset>
                      </wp:positionV>
                      <wp:extent cx="438150" cy="309787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150" cy="30978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and study your Layout before you transfer your design onto your plate.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your B/2B pencil to draw out your design onto your paper plate.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Cover at least 80% of the space on the plate.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that your drawing is proportionate.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you have transferred your design onto the plate, let your teachers check before you render your artwork.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you are ready, you may begin your rendering.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your work by T1W9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hanging="99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Sample Artwork:                        </w:t>
      </w:r>
    </w:p>
    <w:p w:rsidR="00000000" w:rsidDel="00000000" w:rsidP="00000000" w:rsidRDefault="00000000" w:rsidRPr="00000000" w14:paraId="00000033">
      <w:pPr>
        <w:spacing w:after="0" w:lineRule="auto"/>
        <w:ind w:hanging="99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526920" cy="33083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26450" l="40843" r="35492" t="34264"/>
                    <a:stretch>
                      <a:fillRect/>
                    </a:stretch>
                  </pic:blipFill>
                  <pic:spPr>
                    <a:xfrm>
                      <a:off x="0" y="0"/>
                      <a:ext cx="3526920" cy="330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-990" w:firstLine="0"/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Rubrics: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5">
      <w:pPr>
        <w:spacing w:after="0" w:lineRule="auto"/>
        <w:ind w:left="-990" w:firstLine="0"/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Rubrics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provide feedback about your work in a specific areas of a project/assignment. Use this rubrics to revise on your project/assignment based on the points reflected in the rubrics for feedback.</w:t>
      </w: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965"/>
        <w:gridCol w:w="2040"/>
        <w:gridCol w:w="1965"/>
        <w:gridCol w:w="1800"/>
        <w:gridCol w:w="1815"/>
        <w:tblGridChange w:id="0">
          <w:tblGrid>
            <w:gridCol w:w="1305"/>
            <w:gridCol w:w="1965"/>
            <w:gridCol w:w="2040"/>
            <w:gridCol w:w="1965"/>
            <w:gridCol w:w="1800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(Try harder)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(Put in more effort!)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  <w:br w:type="textWrapping"/>
              <w:t xml:space="preserve">(Good job)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  <w:br w:type="textWrapping"/>
              <w:t xml:space="preserve">(Great job)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  <w:br w:type="textWrapping"/>
              <w:t xml:space="preserve">(Excellent job)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does not show any use of patterns, lines and texture.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not expressive and not detailed.Little use of patterns, lines and texture can be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expressive and  not so detailed.Little use of patterns, lines and texture can be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expressive and somewhat detailed.Some use of patterns, lines and texture can be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expressive and detailed. Patterns, lines, and texture are used to add interest to the work.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Creativity of Layout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no evidence of thought and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some evidence of thought and planning but was executed poorly.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that the creator took some care, however work would benefit from more thought  and planning.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that the creator took some thought in their work. The drawing is neat  and thoughtfully executed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that the creator took great thought in their work. The drawing is neat, looks carefully planned, and thoughtfully executed.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Competency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did not show any process of materials.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did not show a full understanding of materials and processes.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did not show a full understanding of materials and processes.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shows somewhat an understanding of materials and processes.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right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shows deep understanding of materials and processes. </w:t>
            </w:r>
          </w:p>
        </w:tc>
      </w:tr>
    </w:tbl>
    <w:p w:rsidR="00000000" w:rsidDel="00000000" w:rsidP="00000000" w:rsidRDefault="00000000" w:rsidRPr="00000000" w14:paraId="00000050">
      <w:pPr>
        <w:ind w:left="-9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